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3FF7F" w14:textId="12A8B140" w:rsidR="00EE05F8" w:rsidRPr="00EE05F8" w:rsidRDefault="00EE05F8" w:rsidP="00EE05F8">
      <w:pPr>
        <w:pStyle w:val="Default"/>
        <w:jc w:val="center"/>
        <w:rPr>
          <w:rFonts w:asciiTheme="minorHAnsi" w:hAnsiTheme="minorHAnsi"/>
          <w:sz w:val="28"/>
          <w:szCs w:val="28"/>
        </w:rPr>
      </w:pPr>
      <w:r>
        <w:rPr>
          <w:b/>
          <w:bCs/>
          <w:sz w:val="32"/>
          <w:szCs w:val="32"/>
        </w:rPr>
        <w:t>KC Leadership Teams</w:t>
      </w:r>
      <w:r>
        <w:rPr>
          <w:b/>
          <w:bCs/>
          <w:sz w:val="32"/>
          <w:szCs w:val="32"/>
        </w:rPr>
        <w:br/>
      </w:r>
    </w:p>
    <w:p w14:paraId="441D93D0" w14:textId="21B79BC5" w:rsidR="00EE05F8" w:rsidRPr="00EE05F8" w:rsidRDefault="00EE05F8" w:rsidP="00EE05F8">
      <w:pPr>
        <w:pStyle w:val="Default"/>
        <w:rPr>
          <w:rFonts w:asciiTheme="minorHAnsi" w:hAnsiTheme="minorHAnsi"/>
          <w:b/>
          <w:bCs/>
          <w:sz w:val="28"/>
          <w:szCs w:val="28"/>
        </w:rPr>
      </w:pPr>
      <w:r w:rsidRPr="00EE05F8">
        <w:rPr>
          <w:rFonts w:asciiTheme="minorHAnsi" w:hAnsiTheme="minorHAnsi"/>
          <w:b/>
          <w:bCs/>
          <w:sz w:val="28"/>
          <w:szCs w:val="28"/>
        </w:rPr>
        <w:t>Leadership teams oversee the specific areas that support the life and well</w:t>
      </w:r>
      <w:r w:rsidRPr="00EE05F8">
        <w:rPr>
          <w:rFonts w:asciiTheme="minorHAnsi" w:hAnsiTheme="minorHAnsi"/>
          <w:b/>
          <w:bCs/>
          <w:sz w:val="28"/>
          <w:szCs w:val="28"/>
        </w:rPr>
        <w:t>-</w:t>
      </w:r>
      <w:r w:rsidRPr="00EE05F8">
        <w:rPr>
          <w:rFonts w:asciiTheme="minorHAnsi" w:hAnsiTheme="minorHAnsi"/>
          <w:b/>
          <w:bCs/>
          <w:sz w:val="28"/>
          <w:szCs w:val="28"/>
        </w:rPr>
        <w:t>being of the KC Community. A member of each Leadership Team is represented on our Church Council</w:t>
      </w:r>
      <w:r w:rsidRPr="00EE05F8">
        <w:rPr>
          <w:rFonts w:asciiTheme="minorHAnsi" w:hAnsiTheme="minorHAnsi"/>
          <w:b/>
          <w:bCs/>
          <w:sz w:val="28"/>
          <w:szCs w:val="28"/>
        </w:rPr>
        <w:t>,</w:t>
      </w:r>
      <w:r w:rsidRPr="00EE05F8">
        <w:rPr>
          <w:rFonts w:asciiTheme="minorHAnsi" w:hAnsiTheme="minorHAnsi"/>
          <w:b/>
          <w:bCs/>
          <w:sz w:val="28"/>
          <w:szCs w:val="28"/>
        </w:rPr>
        <w:t xml:space="preserve"> whose members are elected annually.</w:t>
      </w:r>
      <w:r w:rsidRPr="00EE05F8">
        <w:rPr>
          <w:rFonts w:asciiTheme="minorHAnsi" w:hAnsiTheme="minorHAnsi"/>
          <w:b/>
          <w:bCs/>
          <w:sz w:val="28"/>
          <w:szCs w:val="28"/>
        </w:rPr>
        <w:br/>
      </w:r>
      <w:r w:rsidRPr="00EE05F8">
        <w:rPr>
          <w:rFonts w:asciiTheme="minorHAnsi" w:hAnsiTheme="minorHAnsi"/>
          <w:b/>
          <w:bCs/>
          <w:sz w:val="28"/>
          <w:szCs w:val="28"/>
        </w:rPr>
        <w:t xml:space="preserve"> </w:t>
      </w:r>
    </w:p>
    <w:p w14:paraId="44625812" w14:textId="77777777" w:rsidR="00EE05F8" w:rsidRDefault="00EE05F8" w:rsidP="00EE05F8">
      <w:pPr>
        <w:pStyle w:val="Default"/>
        <w:numPr>
          <w:ilvl w:val="0"/>
          <w:numId w:val="1"/>
        </w:numPr>
        <w:rPr>
          <w:rFonts w:asciiTheme="minorHAnsi" w:hAnsiTheme="minorHAnsi"/>
          <w:b/>
          <w:bCs/>
          <w:sz w:val="28"/>
          <w:szCs w:val="28"/>
        </w:rPr>
      </w:pPr>
      <w:r w:rsidRPr="00EE05F8">
        <w:rPr>
          <w:rFonts w:asciiTheme="minorHAnsi" w:hAnsiTheme="minorHAnsi"/>
          <w:b/>
          <w:bCs/>
          <w:sz w:val="28"/>
          <w:szCs w:val="28"/>
        </w:rPr>
        <w:t>Building and Grounds</w:t>
      </w:r>
    </w:p>
    <w:p w14:paraId="3DBC62F6" w14:textId="200D2867" w:rsidR="00EE05F8" w:rsidRDefault="00EE05F8" w:rsidP="00EE05F8">
      <w:pPr>
        <w:pStyle w:val="Default"/>
        <w:numPr>
          <w:ilvl w:val="0"/>
          <w:numId w:val="1"/>
        </w:numPr>
        <w:rPr>
          <w:rFonts w:asciiTheme="minorHAnsi" w:hAnsiTheme="minorHAnsi"/>
          <w:b/>
          <w:bCs/>
          <w:sz w:val="28"/>
          <w:szCs w:val="28"/>
        </w:rPr>
      </w:pPr>
      <w:r w:rsidRPr="00EE05F8">
        <w:rPr>
          <w:rFonts w:asciiTheme="minorHAnsi" w:hAnsiTheme="minorHAnsi"/>
          <w:b/>
          <w:bCs/>
          <w:sz w:val="28"/>
          <w:szCs w:val="28"/>
        </w:rPr>
        <w:t>Worship/Music/Technology</w:t>
      </w:r>
    </w:p>
    <w:p w14:paraId="76311A1D" w14:textId="77777777" w:rsidR="00EE05F8" w:rsidRDefault="00EE05F8" w:rsidP="00EE05F8">
      <w:pPr>
        <w:pStyle w:val="Default"/>
        <w:numPr>
          <w:ilvl w:val="0"/>
          <w:numId w:val="1"/>
        </w:numPr>
        <w:rPr>
          <w:rFonts w:asciiTheme="minorHAnsi" w:hAnsiTheme="minorHAnsi"/>
          <w:b/>
          <w:bCs/>
          <w:sz w:val="28"/>
          <w:szCs w:val="28"/>
        </w:rPr>
      </w:pPr>
      <w:r w:rsidRPr="00EE05F8">
        <w:rPr>
          <w:rFonts w:asciiTheme="minorHAnsi" w:hAnsiTheme="minorHAnsi"/>
          <w:b/>
          <w:bCs/>
          <w:sz w:val="28"/>
          <w:szCs w:val="28"/>
        </w:rPr>
        <w:t>Finance/Outreach</w:t>
      </w:r>
    </w:p>
    <w:p w14:paraId="7F2D4D62" w14:textId="5DA71557" w:rsidR="00EE05F8" w:rsidRDefault="00EE05F8" w:rsidP="00EE05F8">
      <w:pPr>
        <w:pStyle w:val="Default"/>
        <w:numPr>
          <w:ilvl w:val="0"/>
          <w:numId w:val="1"/>
        </w:numPr>
        <w:rPr>
          <w:rFonts w:asciiTheme="minorHAnsi" w:hAnsiTheme="minorHAnsi"/>
          <w:b/>
          <w:bCs/>
          <w:sz w:val="28"/>
          <w:szCs w:val="28"/>
        </w:rPr>
      </w:pPr>
      <w:r w:rsidRPr="00EE05F8">
        <w:rPr>
          <w:rFonts w:asciiTheme="minorHAnsi" w:hAnsiTheme="minorHAnsi"/>
          <w:b/>
          <w:bCs/>
          <w:sz w:val="28"/>
          <w:szCs w:val="28"/>
        </w:rPr>
        <w:t>Spiritual Enrichment</w:t>
      </w:r>
    </w:p>
    <w:p w14:paraId="346CA69A" w14:textId="77777777" w:rsidR="00EE05F8" w:rsidRDefault="00EE05F8" w:rsidP="00EE05F8">
      <w:pPr>
        <w:pStyle w:val="Default"/>
        <w:numPr>
          <w:ilvl w:val="0"/>
          <w:numId w:val="1"/>
        </w:numPr>
        <w:rPr>
          <w:rFonts w:asciiTheme="minorHAnsi" w:hAnsiTheme="minorHAnsi"/>
          <w:b/>
          <w:bCs/>
          <w:sz w:val="28"/>
          <w:szCs w:val="28"/>
        </w:rPr>
      </w:pPr>
      <w:r w:rsidRPr="00EE05F8">
        <w:rPr>
          <w:rFonts w:asciiTheme="minorHAnsi" w:hAnsiTheme="minorHAnsi"/>
          <w:b/>
          <w:bCs/>
          <w:sz w:val="28"/>
          <w:szCs w:val="28"/>
        </w:rPr>
        <w:t>Community Life</w:t>
      </w:r>
    </w:p>
    <w:p w14:paraId="07FE9686" w14:textId="315EF9F2" w:rsidR="00EE05F8" w:rsidRPr="00EE05F8" w:rsidRDefault="00EE05F8" w:rsidP="00EE05F8">
      <w:pPr>
        <w:pStyle w:val="Default"/>
        <w:numPr>
          <w:ilvl w:val="0"/>
          <w:numId w:val="1"/>
        </w:numPr>
        <w:rPr>
          <w:rFonts w:asciiTheme="minorHAnsi" w:hAnsiTheme="minorHAnsi"/>
          <w:b/>
          <w:bCs/>
          <w:sz w:val="28"/>
          <w:szCs w:val="28"/>
        </w:rPr>
      </w:pPr>
      <w:r w:rsidRPr="00EE05F8">
        <w:rPr>
          <w:rFonts w:asciiTheme="minorHAnsi" w:hAnsiTheme="minorHAnsi"/>
          <w:b/>
          <w:bCs/>
          <w:sz w:val="28"/>
          <w:szCs w:val="28"/>
        </w:rPr>
        <w:t>Human Resources</w:t>
      </w:r>
    </w:p>
    <w:p w14:paraId="2C5AB523" w14:textId="77777777" w:rsidR="00EE05F8" w:rsidRPr="00EE05F8" w:rsidRDefault="00EE05F8" w:rsidP="00EE05F8">
      <w:pPr>
        <w:pStyle w:val="Default"/>
        <w:rPr>
          <w:b/>
          <w:bCs/>
          <w:sz w:val="23"/>
          <w:szCs w:val="23"/>
        </w:rPr>
      </w:pPr>
    </w:p>
    <w:p w14:paraId="7BFF1F29" w14:textId="74468377" w:rsidR="00EE05F8" w:rsidRPr="00EE05F8" w:rsidRDefault="00EE05F8" w:rsidP="00EE05F8">
      <w:pPr>
        <w:pStyle w:val="Default"/>
        <w:jc w:val="center"/>
        <w:rPr>
          <w:sz w:val="32"/>
          <w:szCs w:val="32"/>
        </w:rPr>
      </w:pPr>
      <w:r w:rsidRPr="00EE05F8">
        <w:rPr>
          <w:b/>
          <w:bCs/>
          <w:sz w:val="32"/>
          <w:szCs w:val="32"/>
        </w:rPr>
        <w:t>Focus Groups</w:t>
      </w:r>
      <w:r w:rsidRPr="00EE05F8">
        <w:rPr>
          <w:b/>
          <w:bCs/>
          <w:sz w:val="32"/>
          <w:szCs w:val="32"/>
        </w:rPr>
        <w:br/>
      </w:r>
    </w:p>
    <w:p w14:paraId="055B700B" w14:textId="006BA134" w:rsidR="00EE05F8" w:rsidRPr="00EE05F8" w:rsidRDefault="00EE05F8" w:rsidP="00EE05F8">
      <w:pPr>
        <w:pStyle w:val="Default"/>
        <w:rPr>
          <w:rFonts w:asciiTheme="minorHAnsi" w:hAnsiTheme="minorHAnsi"/>
          <w:b/>
          <w:bCs/>
          <w:sz w:val="28"/>
          <w:szCs w:val="28"/>
        </w:rPr>
      </w:pPr>
      <w:r w:rsidRPr="00EE05F8">
        <w:rPr>
          <w:rFonts w:asciiTheme="minorHAnsi" w:hAnsiTheme="minorHAnsi"/>
          <w:b/>
          <w:bCs/>
          <w:sz w:val="28"/>
          <w:szCs w:val="28"/>
        </w:rPr>
        <w:t>FOCUS Groups are short-term, action-based small groups that anyone in our community may call into being. Many aspects of our community’s inward and outward mission are led by FOCUS groups. Each FOCUS group is assigned to the most logical Leadership Team for funding, resources, support and coordination.</w:t>
      </w:r>
      <w:r w:rsidRPr="00EE05F8">
        <w:rPr>
          <w:rFonts w:asciiTheme="minorHAnsi" w:hAnsiTheme="minorHAnsi"/>
          <w:b/>
          <w:bCs/>
          <w:sz w:val="28"/>
          <w:szCs w:val="28"/>
        </w:rPr>
        <w:br/>
      </w:r>
      <w:r w:rsidRPr="00EE05F8">
        <w:rPr>
          <w:rFonts w:asciiTheme="minorHAnsi" w:hAnsiTheme="minorHAnsi"/>
          <w:b/>
          <w:bCs/>
          <w:sz w:val="28"/>
          <w:szCs w:val="28"/>
        </w:rPr>
        <w:t xml:space="preserve"> </w:t>
      </w:r>
    </w:p>
    <w:p w14:paraId="54BF4D3C" w14:textId="09579972" w:rsidR="00EE05F8" w:rsidRDefault="00EE05F8" w:rsidP="00EE05F8">
      <w:pPr>
        <w:pStyle w:val="Default"/>
        <w:numPr>
          <w:ilvl w:val="0"/>
          <w:numId w:val="1"/>
        </w:numPr>
        <w:rPr>
          <w:rFonts w:asciiTheme="minorHAnsi" w:hAnsiTheme="minorHAnsi"/>
          <w:b/>
          <w:bCs/>
          <w:sz w:val="28"/>
          <w:szCs w:val="28"/>
        </w:rPr>
      </w:pPr>
      <w:r w:rsidRPr="00EE05F8">
        <w:rPr>
          <w:rFonts w:asciiTheme="minorHAnsi" w:hAnsiTheme="minorHAnsi"/>
          <w:b/>
          <w:bCs/>
          <w:sz w:val="28"/>
          <w:szCs w:val="28"/>
        </w:rPr>
        <w:t>Vitality, Diversity and Inclusion</w:t>
      </w:r>
    </w:p>
    <w:p w14:paraId="1EC46B7A" w14:textId="79A21E74" w:rsidR="00EE05F8" w:rsidRDefault="00EE05F8" w:rsidP="00EE05F8">
      <w:pPr>
        <w:pStyle w:val="Default"/>
        <w:numPr>
          <w:ilvl w:val="0"/>
          <w:numId w:val="1"/>
        </w:numPr>
        <w:rPr>
          <w:rFonts w:asciiTheme="minorHAnsi" w:hAnsiTheme="minorHAnsi"/>
          <w:b/>
          <w:bCs/>
          <w:sz w:val="28"/>
          <w:szCs w:val="28"/>
        </w:rPr>
      </w:pPr>
      <w:r w:rsidRPr="00EE05F8">
        <w:rPr>
          <w:rFonts w:asciiTheme="minorHAnsi" w:hAnsiTheme="minorHAnsi"/>
          <w:b/>
          <w:bCs/>
          <w:sz w:val="28"/>
          <w:szCs w:val="28"/>
        </w:rPr>
        <w:t>Seeking Refuge</w:t>
      </w:r>
    </w:p>
    <w:p w14:paraId="705BD76C" w14:textId="15407DF3" w:rsidR="00EE05F8" w:rsidRDefault="00EE05F8" w:rsidP="00EE05F8">
      <w:pPr>
        <w:pStyle w:val="Default"/>
        <w:numPr>
          <w:ilvl w:val="0"/>
          <w:numId w:val="1"/>
        </w:numPr>
        <w:rPr>
          <w:rFonts w:asciiTheme="minorHAnsi" w:hAnsiTheme="minorHAnsi"/>
          <w:b/>
          <w:bCs/>
          <w:sz w:val="28"/>
          <w:szCs w:val="28"/>
        </w:rPr>
      </w:pPr>
      <w:r w:rsidRPr="00EE05F8">
        <w:rPr>
          <w:rFonts w:asciiTheme="minorHAnsi" w:hAnsiTheme="minorHAnsi"/>
          <w:b/>
          <w:bCs/>
          <w:sz w:val="28"/>
          <w:szCs w:val="28"/>
        </w:rPr>
        <w:t xml:space="preserve">Youth Education </w:t>
      </w:r>
    </w:p>
    <w:p w14:paraId="0E643B9B" w14:textId="449EA779" w:rsidR="00EE05F8" w:rsidRPr="00EE05F8" w:rsidRDefault="00EE05F8" w:rsidP="00EE05F8">
      <w:pPr>
        <w:pStyle w:val="Default"/>
        <w:numPr>
          <w:ilvl w:val="0"/>
          <w:numId w:val="1"/>
        </w:numPr>
        <w:rPr>
          <w:rFonts w:asciiTheme="minorHAnsi" w:hAnsiTheme="minorHAnsi"/>
          <w:b/>
          <w:bCs/>
          <w:sz w:val="28"/>
          <w:szCs w:val="28"/>
        </w:rPr>
      </w:pPr>
      <w:r w:rsidRPr="00EE05F8">
        <w:rPr>
          <w:rFonts w:asciiTheme="minorHAnsi" w:hAnsiTheme="minorHAnsi" w:cs="Wingdings"/>
          <w:b/>
          <w:bCs/>
          <w:sz w:val="28"/>
          <w:szCs w:val="28"/>
        </w:rPr>
        <w:t>Agape</w:t>
      </w:r>
    </w:p>
    <w:p w14:paraId="1CA4A855" w14:textId="1CB3AEE8" w:rsidR="00EE05F8" w:rsidRDefault="00EE05F8" w:rsidP="00EE05F8">
      <w:pPr>
        <w:pStyle w:val="Default"/>
        <w:numPr>
          <w:ilvl w:val="0"/>
          <w:numId w:val="1"/>
        </w:numPr>
        <w:rPr>
          <w:rFonts w:asciiTheme="minorHAnsi" w:hAnsiTheme="minorHAnsi"/>
          <w:b/>
          <w:bCs/>
          <w:sz w:val="28"/>
          <w:szCs w:val="28"/>
        </w:rPr>
      </w:pPr>
      <w:r w:rsidRPr="00EE05F8">
        <w:rPr>
          <w:rFonts w:asciiTheme="minorHAnsi" w:hAnsiTheme="minorHAnsi"/>
          <w:b/>
          <w:bCs/>
          <w:sz w:val="28"/>
          <w:szCs w:val="28"/>
        </w:rPr>
        <w:t>Help End Homelessness</w:t>
      </w:r>
      <w:r w:rsidRPr="00EE05F8">
        <w:rPr>
          <w:rFonts w:asciiTheme="minorHAnsi" w:hAnsiTheme="minorHAnsi"/>
          <w:b/>
          <w:bCs/>
          <w:sz w:val="28"/>
          <w:szCs w:val="28"/>
        </w:rPr>
        <w:t xml:space="preserve"> in </w:t>
      </w:r>
      <w:r w:rsidRPr="00EE05F8">
        <w:rPr>
          <w:rFonts w:asciiTheme="minorHAnsi" w:hAnsiTheme="minorHAnsi"/>
          <w:b/>
          <w:bCs/>
          <w:sz w:val="28"/>
          <w:szCs w:val="28"/>
        </w:rPr>
        <w:t xml:space="preserve">Howard County </w:t>
      </w:r>
    </w:p>
    <w:p w14:paraId="73DA9187" w14:textId="11E47FDE" w:rsidR="00EE05F8" w:rsidRDefault="00EE05F8" w:rsidP="00EE05F8">
      <w:pPr>
        <w:pStyle w:val="Default"/>
        <w:numPr>
          <w:ilvl w:val="0"/>
          <w:numId w:val="1"/>
        </w:numPr>
        <w:rPr>
          <w:rFonts w:asciiTheme="minorHAnsi" w:hAnsiTheme="minorHAnsi"/>
          <w:b/>
          <w:bCs/>
          <w:sz w:val="28"/>
          <w:szCs w:val="28"/>
        </w:rPr>
      </w:pPr>
      <w:r w:rsidRPr="00EE05F8">
        <w:rPr>
          <w:rFonts w:asciiTheme="minorHAnsi" w:hAnsiTheme="minorHAnsi"/>
          <w:b/>
          <w:bCs/>
          <w:sz w:val="28"/>
          <w:szCs w:val="28"/>
        </w:rPr>
        <w:t>Sacred Garden</w:t>
      </w:r>
    </w:p>
    <w:p w14:paraId="5F24BDCA" w14:textId="727128B3" w:rsidR="00B44DF6" w:rsidRPr="00EE05F8" w:rsidRDefault="00EE05F8" w:rsidP="00EE05F8">
      <w:pPr>
        <w:pStyle w:val="Default"/>
        <w:numPr>
          <w:ilvl w:val="0"/>
          <w:numId w:val="1"/>
        </w:numPr>
        <w:rPr>
          <w:rFonts w:asciiTheme="minorHAnsi" w:hAnsiTheme="minorHAnsi"/>
          <w:b/>
          <w:bCs/>
          <w:sz w:val="28"/>
          <w:szCs w:val="28"/>
        </w:rPr>
      </w:pPr>
      <w:r w:rsidRPr="00EE05F8">
        <w:rPr>
          <w:rFonts w:asciiTheme="minorHAnsi" w:hAnsiTheme="minorHAnsi"/>
          <w:b/>
          <w:bCs/>
          <w:sz w:val="28"/>
          <w:szCs w:val="28"/>
        </w:rPr>
        <w:t>Environmental Care</w:t>
      </w:r>
      <w:bookmarkStart w:id="0" w:name="_GoBack"/>
      <w:bookmarkEnd w:id="0"/>
    </w:p>
    <w:sectPr w:rsidR="00B44DF6" w:rsidRPr="00EE0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35F5"/>
    <w:multiLevelType w:val="hybridMultilevel"/>
    <w:tmpl w:val="41BAD82A"/>
    <w:lvl w:ilvl="0" w:tplc="1760FAFC">
      <w:numFmt w:val="bullet"/>
      <w:lvlText w:val=""/>
      <w:lvlJc w:val="left"/>
      <w:pPr>
        <w:ind w:left="720" w:hanging="360"/>
      </w:pPr>
      <w:rPr>
        <w:rFonts w:ascii="Symbol" w:eastAsiaTheme="minorHAnsi" w:hAnsi="Symbol"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E05F8"/>
    <w:rsid w:val="00B44DF6"/>
    <w:rsid w:val="00EE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3D7D"/>
  <w15:chartTrackingRefBased/>
  <w15:docId w15:val="{C05A0D5A-965D-4F23-9A26-20C15C18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5F8"/>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dlbjr1951</dc:creator>
  <cp:keywords/>
  <dc:description/>
  <cp:lastModifiedBy>dlbjr1951</cp:lastModifiedBy>
  <cp:revision>1</cp:revision>
  <dcterms:created xsi:type="dcterms:W3CDTF">2020-10-12T14:29:00Z</dcterms:created>
  <dcterms:modified xsi:type="dcterms:W3CDTF">2020-10-12T14:37:00Z</dcterms:modified>
</cp:coreProperties>
</file>