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June 20, 2021, 1:00 pm via Zoo</w:t>
      </w:r>
      <w:r>
        <w:rPr>
          <w:rFonts w:cs="Arial" w:ascii="Arial" w:hAnsi="Arial"/>
          <w:b/>
          <w:bCs/>
          <w:sz w:val="24"/>
          <w:szCs w:val="24"/>
        </w:rPr>
        <w:t>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Rebecca Dietz, Normale Doyle, Dale Fixsen, Chris Hurley, Ken Katzen, Ellen King, Bea Luzier, and Kathy Marshall</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Vanessa Deutschmann, and Don Link</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Bonnie Orrison for FLT, and Annora Bailey for the Naming Team</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Kathy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Ken provided the jest.</w:t>
      </w:r>
      <w:r/>
    </w:p>
    <w:p>
      <w:pPr>
        <w:pStyle w:val="Normal"/>
        <w:spacing w:before="0" w:after="0"/>
      </w:pPr>
      <w:r>
        <w:rPr>
          <w:rFonts w:cs="Arial" w:ascii="Arial" w:hAnsi="Arial"/>
          <w:sz w:val="24"/>
          <w:szCs w:val="24"/>
        </w:rPr>
        <w:t>Ellen reviewed the Agenda.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 xml:space="preserve">Normale offered three affirmations:  Ellen, for keeping us in touch while she was traveling; Theresa, for her professional approach to Sunday morning's Tech run; and Bernadette Michaels, for learning the techniques and successfully hosting hospitality for her first time Sunday morning.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Ken gave accolades to Kathy and to Harriett Katzen for learning Office Administrator processes and filling in for Amy while she is away.  Bonnie O seconded his statements.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Bea also commended Theresa for the Sunday morning tech accomplishments.  </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bookmarkStart w:id="3" w:name="__DdeLink__574_279833852"/>
      <w:r>
        <w:rPr>
          <w:rFonts w:cs="Arial" w:ascii="Arial" w:hAnsi="Arial"/>
          <w:b/>
          <w:sz w:val="24"/>
          <w:szCs w:val="24"/>
        </w:rPr>
        <w:t>MOTION was made and approved</w:t>
      </w:r>
      <w:bookmarkEnd w:id="2"/>
      <w:bookmarkEnd w:id="3"/>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Council Minutes for May 30, 2021.</w:t>
      </w:r>
      <w:r/>
    </w:p>
    <w:p>
      <w:pPr>
        <w:pStyle w:val="TextBody"/>
        <w:spacing w:before="0" w:after="0"/>
      </w:pPr>
      <w:r>
        <w:rPr>
          <w:rFonts w:cs="Arial" w:ascii="Arial" w:hAnsi="Arial"/>
          <w:b w:val="false"/>
          <w:bCs w:val="false"/>
          <w:sz w:val="24"/>
          <w:szCs w:val="24"/>
        </w:rPr>
        <w:t>Council Executive Meeting Minutes for May 28, 2021 and June 16, 2021 were accepted.  (no motion required)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rPr>
          <w:rFonts w:cs="Arial" w:ascii="Arial" w:hAnsi="Arial"/>
          <w:b w:val="false"/>
          <w:bCs w:val="false"/>
          <w:sz w:val="24"/>
          <w:szCs w:val="24"/>
          <w:u w:val="none"/>
        </w:rPr>
        <w:t xml:space="preserve"> - none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Leadership Team Reports</w:t>
      </w:r>
      <w:r/>
    </w:p>
    <w:p>
      <w:pPr>
        <w:pStyle w:val="TextBody"/>
        <w:spacing w:before="0" w:after="0"/>
      </w:pPr>
      <w:r>
        <w:rPr>
          <w:rFonts w:ascii="Arial" w:hAnsi="Arial"/>
          <w:b/>
          <w:bCs/>
          <w:sz w:val="24"/>
          <w:szCs w:val="24"/>
        </w:rPr>
        <w:t>Worship Leadership Team</w:t>
      </w:r>
      <w:r>
        <w:rPr>
          <w:rFonts w:ascii="Arial" w:hAnsi="Arial"/>
          <w:sz w:val="24"/>
          <w:szCs w:val="24"/>
        </w:rPr>
        <w:t>:</w:t>
      </w:r>
      <w:r/>
    </w:p>
    <w:p>
      <w:pPr>
        <w:pStyle w:val="TextBody"/>
        <w:spacing w:before="0" w:after="0"/>
      </w:pPr>
      <w:r>
        <w:rPr>
          <w:rFonts w:ascii="Arial" w:hAnsi="Arial"/>
          <w:sz w:val="24"/>
          <w:szCs w:val="24"/>
        </w:rPr>
        <w:t>Theresa was not present but had submitted her report, and asked Council to consider allowing masks to be optional for vaccinated worshippers who are seated upstairs for Sunday worship.  Discussion considered the excellent COVID-19 vaccination numbers in Maryland and in Howard County, and it was noted that there are as yet no conclusive studies relating to the new Delta virus variant.  Knowing Council has the ability to change policy each month at their meeting, or via email whenever new information requires a change of policy, then</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4" w:name="__DdeLink__742_3128169211"/>
      <w:bookmarkStart w:id="5" w:name="__DdeLink__574_2798338521"/>
      <w:r>
        <w:rPr>
          <w:rFonts w:cs="Arial" w:ascii="Arial" w:hAnsi="Arial"/>
          <w:b/>
          <w:sz w:val="24"/>
          <w:szCs w:val="24"/>
        </w:rPr>
        <w:t>MOTION was made and approved to allow the wearing of masks to be optional for COVID-19 vaccinated worshippers who attend the Sunday services upstairs</w:t>
      </w:r>
      <w:bookmarkEnd w:id="4"/>
      <w:bookmarkEnd w:id="5"/>
      <w:r>
        <w:rPr>
          <w:rFonts w:cs="Arial" w:ascii="Arial" w:hAnsi="Arial"/>
          <w:b/>
          <w:sz w:val="24"/>
          <w:szCs w:val="24"/>
        </w:rPr>
        <w:t xml:space="preserve">.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Building and Grounds Leadership Team:</w:t>
      </w:r>
      <w:r/>
    </w:p>
    <w:p>
      <w:pPr>
        <w:pStyle w:val="TextBody"/>
        <w:spacing w:before="0" w:after="0"/>
      </w:pPr>
      <w:r>
        <w:rPr>
          <w:rFonts w:ascii="Arial" w:hAnsi="Arial"/>
          <w:sz w:val="24"/>
          <w:szCs w:val="24"/>
        </w:rPr>
        <w:t xml:space="preserve">Ellen reported that Allan Lohaus wished to thank everyone for the successful Barn Work Day.  Dale noted that after consultation with the Financial Leadership Team, estimates for the Fire Safety proposal are being created and will be forthcoming to Council soon.  The funds for this project are likely to come from the KC reserve fund.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Community Life Leadership Team:</w:t>
      </w:r>
      <w:r/>
    </w:p>
    <w:p>
      <w:pPr>
        <w:pStyle w:val="TextBody"/>
        <w:spacing w:before="0" w:after="0"/>
      </w:pPr>
      <w:r>
        <w:rPr>
          <w:rFonts w:ascii="Arial" w:hAnsi="Arial"/>
          <w:sz w:val="24"/>
          <w:szCs w:val="24"/>
        </w:rPr>
        <w:t xml:space="preserve">Normale submitted her report, and noted that the Pride Festival FOCUS Group was affirmed by CLLT.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She then opened a discussion on the pros and cons of livestreaming our Sunday worship service on Facebook Live, alerting Council to the comments she has received about the privacy of some of the worshippers' statements.  Despite the presence of a red light that says, “REC” for recording, do worshippers realize what they say is public?  How does knowing that being public on Facebook will affect what a worshipper might be willing to share?  Are there ways to manipulate our Facebook presence to eliminate the most personal comments?  KC wants to be known as a welcoming community, and such private sharings may be of great value to a particular hearer, but on the other hand, worshippers may have strong wishes to keep their private sharings private.  The great KC custom of speaking of one's personal issues within the worship context becomes problematic when such personal comments are then available for any viewer who happens to find KC and watch the service on Facebook.  On the one hand KC needs to keep this custom as part of our spiritual practices; on the other, if speakers realize that ANYONE on Facebook can hear their personal comments, they may hold back their comments.  It is such a complex problem that it was decided by Council that more time is needed to consider our options, and more community input is needed.  Ellen will speak with the WLT and the Tech Team as soon as possible for their input and ideas.  Further discussion may be possible at a future Community Meeting.  In the meantime,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6" w:name="__DdeLink__3731_279833852"/>
      <w:r>
        <w:rPr>
          <w:rFonts w:cs="Arial" w:ascii="Arial" w:hAnsi="Arial"/>
          <w:b/>
          <w:sz w:val="24"/>
          <w:szCs w:val="24"/>
        </w:rPr>
        <w:t>MOTION was made and approved to</w:t>
      </w:r>
      <w:bookmarkEnd w:id="6"/>
      <w:r>
        <w:rPr>
          <w:rFonts w:cs="Arial" w:ascii="Arial" w:hAnsi="Arial"/>
          <w:b/>
          <w:sz w:val="24"/>
          <w:szCs w:val="24"/>
        </w:rPr>
        <w:t xml:space="preserve"> temporarily suspend KC from Facebook, pending further discussion with the Worship Leadership Team, and the Tech Team.</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Financial Leadership Team:</w:t>
      </w:r>
      <w:r/>
    </w:p>
    <w:p>
      <w:pPr>
        <w:pStyle w:val="TextBody"/>
        <w:spacing w:before="0" w:after="0"/>
      </w:pPr>
      <w:r>
        <w:rPr>
          <w:rFonts w:ascii="Arial" w:hAnsi="Arial"/>
          <w:sz w:val="24"/>
          <w:szCs w:val="24"/>
        </w:rPr>
        <w:t xml:space="preserve">Bonnie Orrison gave this month's report as Don L is out of town.  She presented and reviewed with Council the May 2021 Summary.  The KC net is still ahead, although, as happens each year when so many people pay their pledges early in the year, income for May has slowed.  Dale noted that with several on the team on vacation, FLT is a bit short-handed currently, but that FLT functions will not suffer.  The temporary Corporate Mission set up to receive funds for KC's HCC Scholarship Endowment Fund has started to receive checks.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Human Resources Leadership Team:</w:t>
      </w:r>
      <w:r/>
    </w:p>
    <w:p>
      <w:pPr>
        <w:pStyle w:val="TextBody"/>
        <w:spacing w:before="0" w:after="0"/>
      </w:pPr>
      <w:r>
        <w:rPr>
          <w:rFonts w:ascii="Arial" w:hAnsi="Arial"/>
          <w:sz w:val="24"/>
          <w:szCs w:val="24"/>
        </w:rPr>
        <w:t>Bea noted that two new agreements are still pending.  HR met with Claire to clarify the details of her renewal time.  Anne Yenchko is working with Amy to clarify her hours and duties as Office Administrator during the time she serves as Worship Consultant while Claire is away.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 xml:space="preserve">SELT is taking a hiatus for the summer and will report back in September.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Rolling Ridge Retreat Center:</w:t>
      </w:r>
      <w:r>
        <w:rPr>
          <w:rFonts w:ascii="Arial" w:hAnsi="Arial"/>
          <w:sz w:val="24"/>
          <w:szCs w:val="24"/>
        </w:rPr>
        <w:t xml:space="preserve"> </w:t>
      </w:r>
      <w:r/>
    </w:p>
    <w:p>
      <w:pPr>
        <w:pStyle w:val="TextBody"/>
        <w:spacing w:before="0" w:after="0"/>
      </w:pPr>
      <w:r>
        <w:rPr>
          <w:rFonts w:ascii="Arial" w:hAnsi="Arial"/>
          <w:sz w:val="24"/>
          <w:szCs w:val="24"/>
        </w:rPr>
        <w:t>Discussion on status of Rolling Ridge Retreat Center, which falls under SELT.  Though KC has long been a supporter of the center, the KC share is currently not being used, perhaps because of lack of information as to what it is and how it can be used by KC.  Rebecca suggests an ad hoc committee to find out if the community would use the center, once they are made aware of it and the possibilities for using it.  Bonnie O would like to serve if such a committee is set up, as she has been managing the finances for payment for our center usage.  Ellen will send Council some background information she has, and noted she was on Council back when the relationship with the center came about many years ago.  She will also ask for KC to be given a week's usage in a cooler month, rather than the current week which is in June.  The center has no air-conditioning.</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Naming Committee:</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Annora Bailey reported for the Naming Committee as Don Link is out of town.  The top choice of name for the KC building, chosen by ranked choice voting, is The Carriage House.  Ellen will ask Don L if she should announce the result as part of her President's Report or if he would like to make the announcement himself at next Sunday's Community Meeting.</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rPr>
        <w:t>MOTION was made and approved to change the name of the KC building to The Carriage House.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Kathy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July 25, 2021 Council Meeting</w:t>
      </w:r>
      <w:r/>
    </w:p>
    <w:p>
      <w:pPr>
        <w:pStyle w:val="TextBody"/>
        <w:spacing w:before="0" w:after="0"/>
      </w:pPr>
      <w:r>
        <w:rPr>
          <w:rFonts w:ascii="Arial" w:hAnsi="Arial"/>
          <w:color w:val="000000"/>
          <w:sz w:val="24"/>
          <w:szCs w:val="24"/>
        </w:rPr>
        <w:t>Facilitator – Ellen</w:t>
        <w:tab/>
        <w:tab/>
        <w:t>Chaplain – Normale</w:t>
      </w:r>
      <w:r/>
    </w:p>
    <w:p>
      <w:pPr>
        <w:pStyle w:val="TextBody"/>
        <w:spacing w:before="0" w:after="0"/>
      </w:pPr>
      <w:r>
        <w:rPr>
          <w:rFonts w:ascii="Arial" w:hAnsi="Arial"/>
          <w:color w:val="000000"/>
          <w:sz w:val="24"/>
          <w:szCs w:val="24"/>
        </w:rPr>
        <w:t>Jest – Rebecca</w:t>
        <w:tab/>
        <w:tab/>
        <w:t>Process Observer – Ken</w:t>
      </w:r>
      <w:r/>
    </w:p>
    <w:p>
      <w:pPr>
        <w:pStyle w:val="TextBody"/>
        <w:spacing w:before="0" w:after="0"/>
      </w:pPr>
      <w:r>
        <w:rPr>
          <w:rFonts w:ascii="Arial" w:hAnsi="Arial"/>
          <w:color w:val="000000"/>
          <w:sz w:val="24"/>
          <w:szCs w:val="24"/>
        </w:rPr>
        <w:t>Timekeeper – Chris</w:t>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color w:val="000000"/>
          <w:sz w:val="24"/>
          <w:szCs w:val="24"/>
        </w:rPr>
        <w:t xml:space="preserve">Eventide Services on hold for the summer. </w:t>
      </w:r>
      <w:r/>
    </w:p>
    <w:p>
      <w:pPr>
        <w:pStyle w:val="TextBody"/>
        <w:spacing w:before="0" w:after="0"/>
      </w:pPr>
      <w:r>
        <w:rPr>
          <w:rFonts w:eastAsia="Calibri" w:cs="Tahoma" w:ascii="Arial" w:hAnsi="Arial"/>
          <w:color w:val="000000"/>
          <w:sz w:val="24"/>
          <w:szCs w:val="24"/>
          <w:lang w:val="en-US" w:eastAsia="en-US" w:bidi="ar-SA"/>
        </w:rPr>
        <w:t>6-27-21 June quarterly Community Meeting, Sunday via Zoom at 1:00 pm</w:t>
      </w:r>
      <w:r/>
    </w:p>
    <w:p>
      <w:pPr>
        <w:pStyle w:val="TextBody"/>
        <w:spacing w:before="0" w:after="0"/>
      </w:pPr>
      <w:r>
        <w:rPr>
          <w:rFonts w:eastAsia="Calibri" w:cs="Tahoma" w:ascii="Arial" w:hAnsi="Arial"/>
          <w:color w:val="000000"/>
          <w:sz w:val="24"/>
          <w:szCs w:val="24"/>
          <w:lang w:val="en-US" w:eastAsia="en-US" w:bidi="ar-SA"/>
        </w:rPr>
        <w:t>July Executive Meeting - TBD</w:t>
      </w:r>
      <w:r/>
    </w:p>
    <w:p>
      <w:pPr>
        <w:pStyle w:val="TextBody"/>
        <w:spacing w:before="0" w:after="0"/>
      </w:pPr>
      <w:r>
        <w:rPr>
          <w:rFonts w:eastAsia="Calibri" w:cs="Tahoma" w:ascii="Arial" w:hAnsi="Arial"/>
          <w:color w:val="000000"/>
          <w:sz w:val="24"/>
          <w:szCs w:val="24"/>
          <w:lang w:val="en-US" w:eastAsia="en-US" w:bidi="ar-SA"/>
        </w:rPr>
        <w:t>7-25-21 July Council Meeting, Sunday via Zoom at 1:00 pm</w:t>
      </w:r>
      <w:r/>
    </w:p>
    <w:p>
      <w:pPr>
        <w:pStyle w:val="TextBody"/>
        <w:spacing w:before="0" w:after="0"/>
      </w:pPr>
      <w:r>
        <w:rPr>
          <w:rFonts w:eastAsia="Calibri" w:cs="Tahoma" w:ascii="Arial" w:hAnsi="Arial"/>
          <w:color w:val="000000"/>
          <w:sz w:val="24"/>
          <w:szCs w:val="24"/>
          <w:lang w:val="en-US" w:eastAsia="en-US" w:bidi="ar-SA"/>
        </w:rPr>
        <w:t>8-22-21 August Council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4</w:t>
    </w:r>
    <w:r/>
    <w:r>
      <w:rPr/>
      <w:t xml:space="preserve"> of </w:t>
    </w:r>
    <w:r>
      <w:rPr/>
    </w:r>
    <w:r>
      <w:instrText/>
    </w:r>
    <w:r/>
    <w:r>
      <w:t>4</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738097</TotalTime>
  <Application>LibreOffice/4.3.2.2$MacOSX_X86_64 LibreOffice_project/edfb5295ba211bd31ad47d0bad0118690f76407d</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2021-07-07T15:01:28Z</dcterms:modified>
  <cp:revision>193</cp:revision>
</cp:coreProperties>
</file>